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FA06" w14:textId="6542327C" w:rsidR="000C1230" w:rsidRDefault="00AA0E49" w:rsidP="000C123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3EAE326" wp14:editId="7C7ADF23">
            <wp:simplePos x="0" y="0"/>
            <wp:positionH relativeFrom="column">
              <wp:posOffset>-175895</wp:posOffset>
            </wp:positionH>
            <wp:positionV relativeFrom="paragraph">
              <wp:posOffset>-288196</wp:posOffset>
            </wp:positionV>
            <wp:extent cx="2348484" cy="876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AC11E" w14:textId="10CF4870" w:rsidR="002E3D28" w:rsidRDefault="002E3D28" w:rsidP="000C1230">
      <w:pPr>
        <w:rPr>
          <w:rFonts w:asciiTheme="minorHAnsi" w:hAnsiTheme="minorHAnsi"/>
        </w:rPr>
      </w:pPr>
    </w:p>
    <w:p w14:paraId="7B1ABAF0" w14:textId="77777777" w:rsidR="00AA0E49" w:rsidRPr="00041ADB" w:rsidRDefault="00AA0E49" w:rsidP="000C1230">
      <w:pPr>
        <w:rPr>
          <w:rFonts w:asciiTheme="minorHAnsi" w:hAnsiTheme="minorHAnsi"/>
        </w:rPr>
      </w:pPr>
    </w:p>
    <w:p w14:paraId="7AD36AC1" w14:textId="77777777" w:rsidR="000C1230" w:rsidRPr="00F1214B" w:rsidRDefault="000C1230" w:rsidP="000C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F1214B">
        <w:rPr>
          <w:rFonts w:asciiTheme="minorHAnsi" w:hAnsiTheme="minorHAnsi"/>
          <w:b/>
          <w:color w:val="000000" w:themeColor="text1"/>
          <w:sz w:val="36"/>
          <w:szCs w:val="36"/>
        </w:rPr>
        <w:t>CONSULTATION DES LISTES ELECTORALES</w:t>
      </w:r>
    </w:p>
    <w:p w14:paraId="1BB35F42" w14:textId="77777777" w:rsidR="000C1230" w:rsidRDefault="000C1230" w:rsidP="000C1230">
      <w:pPr>
        <w:spacing w:after="0" w:line="240" w:lineRule="auto"/>
        <w:jc w:val="both"/>
        <w:rPr>
          <w:rFonts w:asciiTheme="minorHAnsi" w:hAnsiTheme="minorHAnsi"/>
        </w:rPr>
      </w:pPr>
    </w:p>
    <w:p w14:paraId="5E087F88" w14:textId="78B14CE3" w:rsidR="000C1230" w:rsidRPr="00BA5EF1" w:rsidRDefault="000C1230" w:rsidP="00390621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A5EF1">
        <w:rPr>
          <w:rFonts w:asciiTheme="minorHAnsi" w:hAnsiTheme="minorHAnsi"/>
          <w:b/>
          <w:sz w:val="28"/>
          <w:szCs w:val="28"/>
          <w:highlight w:val="lightGray"/>
        </w:rPr>
        <w:t>CCI</w:t>
      </w:r>
      <w:r w:rsidR="00390621">
        <w:rPr>
          <w:rFonts w:asciiTheme="minorHAnsi" w:hAnsiTheme="minorHAnsi"/>
          <w:b/>
          <w:sz w:val="28"/>
          <w:szCs w:val="28"/>
        </w:rPr>
        <w:t xml:space="preserve"> </w:t>
      </w:r>
      <w:r w:rsidR="00AA0E49">
        <w:rPr>
          <w:rFonts w:asciiTheme="minorHAnsi" w:hAnsiTheme="minorHAnsi"/>
          <w:b/>
          <w:sz w:val="28"/>
          <w:szCs w:val="28"/>
        </w:rPr>
        <w:t>OUEST NORMANDIE</w:t>
      </w:r>
    </w:p>
    <w:p w14:paraId="07116598" w14:textId="4BDF4D5A" w:rsidR="000C1230" w:rsidRDefault="000C1230" w:rsidP="000C1230">
      <w:pPr>
        <w:spacing w:after="0" w:line="240" w:lineRule="auto"/>
        <w:jc w:val="both"/>
        <w:rPr>
          <w:rFonts w:asciiTheme="minorHAnsi" w:hAnsiTheme="minorHAnsi"/>
        </w:rPr>
      </w:pPr>
    </w:p>
    <w:p w14:paraId="50A74B0A" w14:textId="77777777" w:rsidR="002E3D28" w:rsidRPr="004E0811" w:rsidRDefault="002E3D28" w:rsidP="000C1230">
      <w:pPr>
        <w:spacing w:after="0" w:line="240" w:lineRule="auto"/>
        <w:jc w:val="both"/>
        <w:rPr>
          <w:rFonts w:asciiTheme="minorHAnsi" w:hAnsiTheme="minorHAnsi"/>
        </w:rPr>
      </w:pPr>
    </w:p>
    <w:p w14:paraId="41731BE3" w14:textId="1EE089C2" w:rsidR="000C1230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  <w:r w:rsidRPr="002E3D28">
        <w:rPr>
          <w:rFonts w:asciiTheme="minorHAnsi" w:hAnsiTheme="minorHAnsi"/>
          <w:b/>
          <w:bCs/>
          <w:u w:val="single"/>
        </w:rPr>
        <w:t xml:space="preserve">Du </w:t>
      </w:r>
      <w:r w:rsidR="00390621" w:rsidRPr="002E3D28">
        <w:rPr>
          <w:rFonts w:asciiTheme="minorHAnsi" w:hAnsiTheme="minorHAnsi"/>
          <w:b/>
          <w:bCs/>
          <w:u w:val="single"/>
        </w:rPr>
        <w:t>vendredi 16 juillet a</w:t>
      </w:r>
      <w:r w:rsidRPr="002E3D28">
        <w:rPr>
          <w:rFonts w:asciiTheme="minorHAnsi" w:hAnsiTheme="minorHAnsi"/>
          <w:b/>
          <w:bCs/>
          <w:u w:val="single"/>
        </w:rPr>
        <w:t xml:space="preserve">u </w:t>
      </w:r>
      <w:r w:rsidR="00390621" w:rsidRPr="002E3D28">
        <w:rPr>
          <w:rFonts w:asciiTheme="minorHAnsi" w:hAnsiTheme="minorHAnsi"/>
          <w:b/>
          <w:bCs/>
          <w:u w:val="single"/>
        </w:rPr>
        <w:t>mercredi</w:t>
      </w:r>
      <w:r w:rsidRPr="002E3D28">
        <w:rPr>
          <w:rFonts w:asciiTheme="minorHAnsi" w:hAnsiTheme="minorHAnsi"/>
          <w:b/>
          <w:bCs/>
          <w:u w:val="single"/>
        </w:rPr>
        <w:t xml:space="preserve"> 25 août 20</w:t>
      </w:r>
      <w:r w:rsidR="00390621" w:rsidRPr="002E3D28">
        <w:rPr>
          <w:rFonts w:asciiTheme="minorHAnsi" w:hAnsiTheme="minorHAnsi"/>
          <w:b/>
          <w:bCs/>
          <w:u w:val="single"/>
        </w:rPr>
        <w:t>21</w:t>
      </w:r>
      <w:r w:rsidRPr="004E0811">
        <w:rPr>
          <w:rFonts w:asciiTheme="minorHAnsi" w:hAnsiTheme="minorHAnsi"/>
        </w:rPr>
        <w:t>, les listes électorales destinées à l’élection des membres de la CCI</w:t>
      </w:r>
      <w:r w:rsidR="00390621">
        <w:rPr>
          <w:rFonts w:asciiTheme="minorHAnsi" w:hAnsiTheme="minorHAnsi"/>
        </w:rPr>
        <w:t xml:space="preserve"> </w:t>
      </w:r>
      <w:r w:rsidR="00AA0E49">
        <w:rPr>
          <w:rFonts w:asciiTheme="minorHAnsi" w:hAnsiTheme="minorHAnsi"/>
        </w:rPr>
        <w:t>Ouest Normandie</w:t>
      </w:r>
      <w:r w:rsidR="00390621">
        <w:rPr>
          <w:rFonts w:asciiTheme="minorHAnsi" w:hAnsiTheme="minorHAnsi"/>
        </w:rPr>
        <w:t xml:space="preserve"> se</w:t>
      </w:r>
      <w:r w:rsidRPr="004E0811">
        <w:rPr>
          <w:rFonts w:asciiTheme="minorHAnsi" w:hAnsiTheme="minorHAnsi"/>
        </w:rPr>
        <w:t>ront accessibles selon les modalités suivantes :</w:t>
      </w:r>
    </w:p>
    <w:p w14:paraId="5AA05300" w14:textId="77777777" w:rsidR="002E3D28" w:rsidRDefault="002E3D28" w:rsidP="002E3D28">
      <w:pPr>
        <w:spacing w:after="0" w:line="240" w:lineRule="auto"/>
        <w:jc w:val="both"/>
        <w:rPr>
          <w:rFonts w:asciiTheme="minorHAnsi" w:hAnsiTheme="minorHAnsi"/>
        </w:rPr>
      </w:pPr>
    </w:p>
    <w:p w14:paraId="6AD5B703" w14:textId="77777777" w:rsidR="002E3D28" w:rsidRPr="004E0811" w:rsidRDefault="002E3D28" w:rsidP="002E3D28">
      <w:pPr>
        <w:spacing w:after="0" w:line="240" w:lineRule="auto"/>
        <w:jc w:val="both"/>
        <w:rPr>
          <w:rFonts w:asciiTheme="minorHAnsi" w:hAnsiTheme="minorHAnsi"/>
        </w:rPr>
      </w:pPr>
    </w:p>
    <w:p w14:paraId="7801989F" w14:textId="5F3186CE" w:rsidR="000C1230" w:rsidRPr="002E3D28" w:rsidRDefault="000C1230" w:rsidP="002E3D28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color w:val="002060"/>
        </w:rPr>
      </w:pPr>
      <w:r w:rsidRPr="002E3D28">
        <w:rPr>
          <w:rFonts w:asciiTheme="minorHAnsi" w:hAnsiTheme="minorHAnsi"/>
          <w:b/>
          <w:color w:val="002060"/>
          <w:u w:val="single"/>
        </w:rPr>
        <w:t>Auprès de la CCI</w:t>
      </w:r>
      <w:r w:rsidR="00390621" w:rsidRPr="002E3D28">
        <w:rPr>
          <w:rFonts w:asciiTheme="minorHAnsi" w:hAnsiTheme="minorHAnsi"/>
          <w:b/>
          <w:color w:val="002060"/>
          <w:u w:val="single"/>
        </w:rPr>
        <w:t xml:space="preserve"> </w:t>
      </w:r>
      <w:r w:rsidR="00AA0E49">
        <w:rPr>
          <w:rFonts w:asciiTheme="minorHAnsi" w:hAnsiTheme="minorHAnsi"/>
          <w:b/>
          <w:color w:val="002060"/>
          <w:u w:val="single"/>
        </w:rPr>
        <w:t>Ouest Normandie</w:t>
      </w:r>
      <w:r w:rsidRPr="002E3D28">
        <w:rPr>
          <w:rFonts w:asciiTheme="minorHAnsi" w:hAnsiTheme="minorHAnsi"/>
          <w:b/>
          <w:color w:val="002060"/>
        </w:rPr>
        <w:t> </w:t>
      </w:r>
      <w:r w:rsidR="009C59A1">
        <w:rPr>
          <w:rFonts w:asciiTheme="minorHAnsi" w:hAnsiTheme="minorHAnsi"/>
          <w:b/>
          <w:color w:val="002060"/>
        </w:rPr>
        <w:t>(</w:t>
      </w:r>
      <w:r w:rsidR="009C59A1" w:rsidRPr="009C59A1">
        <w:rPr>
          <w:rFonts w:asciiTheme="minorHAnsi" w:hAnsiTheme="minorHAnsi"/>
          <w:bCs/>
          <w:color w:val="002060"/>
        </w:rPr>
        <w:t xml:space="preserve">et de ses délégations </w:t>
      </w:r>
      <w:r w:rsidR="00AA0E49">
        <w:rPr>
          <w:rFonts w:asciiTheme="minorHAnsi" w:hAnsiTheme="minorHAnsi"/>
          <w:bCs/>
          <w:color w:val="002060"/>
        </w:rPr>
        <w:t>à Cherbourg, Saint-Pair-sur-Mer, Flers</w:t>
      </w:r>
      <w:r w:rsidR="009C59A1" w:rsidRPr="009C59A1">
        <w:rPr>
          <w:rFonts w:asciiTheme="minorHAnsi" w:hAnsiTheme="minorHAnsi"/>
          <w:bCs/>
          <w:color w:val="002060"/>
        </w:rPr>
        <w:t>) </w:t>
      </w:r>
      <w:r w:rsidR="009C59A1">
        <w:rPr>
          <w:rFonts w:asciiTheme="minorHAnsi" w:hAnsiTheme="minorHAnsi"/>
          <w:b/>
          <w:color w:val="002060"/>
        </w:rPr>
        <w:t>:</w:t>
      </w:r>
    </w:p>
    <w:p w14:paraId="6B341575" w14:textId="77777777" w:rsidR="002E3D28" w:rsidRDefault="002E3D28" w:rsidP="002E3D28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7048FEB3" w14:textId="26FC08F6" w:rsidR="000C1230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  <w:r w:rsidRPr="004E0811">
        <w:rPr>
          <w:rFonts w:asciiTheme="minorHAnsi" w:hAnsiTheme="minorHAnsi"/>
          <w:b/>
        </w:rPr>
        <w:t>Les demandes de vérification d’inscription</w:t>
      </w:r>
      <w:r w:rsidRPr="004E0811">
        <w:rPr>
          <w:rFonts w:asciiTheme="minorHAnsi" w:hAnsiTheme="minorHAnsi"/>
        </w:rPr>
        <w:t xml:space="preserve"> sur les listes électorales seront traitées prioritairement par courrier électronique (</w:t>
      </w:r>
      <w:hyperlink r:id="rId6" w:history="1">
        <w:r w:rsidR="00AA0E49" w:rsidRPr="00B37971">
          <w:rPr>
            <w:rStyle w:val="Lienhypertexte"/>
            <w:rFonts w:asciiTheme="minorHAnsi" w:hAnsiTheme="minorHAnsi"/>
          </w:rPr>
          <w:t>elections.on@normandie.cci.fr</w:t>
        </w:r>
      </w:hyperlink>
      <w:r w:rsidRPr="004E0811">
        <w:rPr>
          <w:rFonts w:asciiTheme="minorHAnsi" w:hAnsiTheme="minorHAnsi"/>
        </w:rPr>
        <w:t>) à partir des informations suivantes :</w:t>
      </w:r>
    </w:p>
    <w:p w14:paraId="2219135C" w14:textId="77777777" w:rsidR="002E3D28" w:rsidRPr="004E0811" w:rsidRDefault="002E3D28" w:rsidP="002E3D28">
      <w:pPr>
        <w:spacing w:after="0" w:line="240" w:lineRule="auto"/>
        <w:jc w:val="both"/>
        <w:rPr>
          <w:rFonts w:asciiTheme="minorHAnsi" w:hAnsiTheme="minorHAnsi"/>
        </w:rPr>
      </w:pPr>
    </w:p>
    <w:p w14:paraId="3B600B72" w14:textId="77777777" w:rsidR="000C1230" w:rsidRPr="004E0811" w:rsidRDefault="000C1230" w:rsidP="002E3D2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E0811">
        <w:rPr>
          <w:rFonts w:asciiTheme="minorHAnsi" w:hAnsiTheme="minorHAnsi"/>
        </w:rPr>
        <w:t>Nom, prénom et date de naissance de l’électeur.</w:t>
      </w:r>
    </w:p>
    <w:p w14:paraId="6EA3D5F9" w14:textId="77777777" w:rsidR="000C1230" w:rsidRPr="004E0811" w:rsidRDefault="000C1230" w:rsidP="002E3D2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E0811">
        <w:rPr>
          <w:rFonts w:asciiTheme="minorHAnsi" w:hAnsiTheme="minorHAnsi"/>
        </w:rPr>
        <w:t>Ou numéro de SIREN et raison sociale de l’entreprise.</w:t>
      </w:r>
    </w:p>
    <w:p w14:paraId="1E54AF30" w14:textId="77777777" w:rsidR="000C1230" w:rsidRPr="004E0811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</w:p>
    <w:p w14:paraId="31D1967C" w14:textId="77777777" w:rsidR="000C1230" w:rsidRPr="004E0811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  <w:r w:rsidRPr="004E0811">
        <w:rPr>
          <w:rFonts w:asciiTheme="minorHAnsi" w:hAnsiTheme="minorHAnsi"/>
          <w:b/>
        </w:rPr>
        <w:t>Demandes de communication des listes électorales</w:t>
      </w:r>
      <w:r w:rsidRPr="004E0811">
        <w:rPr>
          <w:rFonts w:asciiTheme="minorHAnsi" w:hAnsiTheme="minorHAnsi"/>
        </w:rPr>
        <w:t xml:space="preserve"> : </w:t>
      </w:r>
    </w:p>
    <w:p w14:paraId="5086E8EA" w14:textId="3677D9D9" w:rsidR="000C1230" w:rsidRPr="004E0811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  <w:r w:rsidRPr="004E0811">
        <w:rPr>
          <w:rFonts w:asciiTheme="minorHAnsi" w:hAnsiTheme="minorHAnsi"/>
        </w:rPr>
        <w:t>Tout électeur présentant une pièce d’identité peut prendre copie à ses frais sur support papier (0.18 € par feuille en application de l’arrêté du 1</w:t>
      </w:r>
      <w:r w:rsidRPr="004E0811">
        <w:rPr>
          <w:rFonts w:asciiTheme="minorHAnsi" w:hAnsiTheme="minorHAnsi"/>
          <w:vertAlign w:val="superscript"/>
        </w:rPr>
        <w:t>er</w:t>
      </w:r>
      <w:r w:rsidRPr="004E0811">
        <w:rPr>
          <w:rFonts w:asciiTheme="minorHAnsi" w:hAnsiTheme="minorHAnsi"/>
        </w:rPr>
        <w:t xml:space="preserve"> octobre 2001) auprès de la CCI </w:t>
      </w:r>
      <w:r w:rsidR="00AA0E49">
        <w:rPr>
          <w:rFonts w:asciiTheme="minorHAnsi" w:hAnsiTheme="minorHAnsi"/>
        </w:rPr>
        <w:t>Ouest Normandie</w:t>
      </w:r>
      <w:r>
        <w:rPr>
          <w:rFonts w:asciiTheme="minorHAnsi" w:hAnsiTheme="minorHAnsi"/>
        </w:rPr>
        <w:t>, de préférence sur rendez-vous, aux horaires d’ouverture habituels de la CCI</w:t>
      </w:r>
      <w:r w:rsidR="00AA0E49">
        <w:rPr>
          <w:rFonts w:asciiTheme="minorHAnsi" w:hAnsiTheme="minorHAnsi"/>
        </w:rPr>
        <w:t>, de 8h30 à 12h et de 13h30 à 17h</w:t>
      </w:r>
      <w:r w:rsidRPr="004E0811">
        <w:rPr>
          <w:rFonts w:asciiTheme="minorHAnsi" w:hAnsiTheme="minorHAnsi"/>
        </w:rPr>
        <w:t>.</w:t>
      </w:r>
    </w:p>
    <w:p w14:paraId="62A238FD" w14:textId="77777777" w:rsidR="000C1230" w:rsidRPr="004E0811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</w:p>
    <w:p w14:paraId="047135E7" w14:textId="77777777" w:rsidR="000C1230" w:rsidRPr="004E0811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  <w:r w:rsidRPr="004E0811">
        <w:rPr>
          <w:rFonts w:asciiTheme="minorHAnsi" w:hAnsiTheme="minorHAnsi"/>
          <w:b/>
        </w:rPr>
        <w:t>Demandes de consultation des listes électorales</w:t>
      </w:r>
      <w:r w:rsidRPr="004E0811">
        <w:rPr>
          <w:rFonts w:asciiTheme="minorHAnsi" w:hAnsiTheme="minorHAnsi"/>
        </w:rPr>
        <w:t> : aux</w:t>
      </w:r>
      <w:r>
        <w:rPr>
          <w:rFonts w:asciiTheme="minorHAnsi" w:hAnsiTheme="minorHAnsi"/>
        </w:rPr>
        <w:t xml:space="preserve"> horaires d’ouverture habituels de la CCI, de préférence </w:t>
      </w:r>
      <w:r w:rsidRPr="004E0811">
        <w:rPr>
          <w:rFonts w:asciiTheme="minorHAnsi" w:hAnsiTheme="minorHAnsi"/>
        </w:rPr>
        <w:t>sur rendez-vous.</w:t>
      </w:r>
    </w:p>
    <w:p w14:paraId="062D994A" w14:textId="539D051C" w:rsidR="000C1230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</w:p>
    <w:p w14:paraId="49D9E268" w14:textId="77777777" w:rsidR="002E3D28" w:rsidRPr="004E0811" w:rsidRDefault="002E3D28" w:rsidP="002E3D28">
      <w:pPr>
        <w:spacing w:after="0" w:line="240" w:lineRule="auto"/>
        <w:jc w:val="both"/>
        <w:rPr>
          <w:rFonts w:asciiTheme="minorHAnsi" w:hAnsiTheme="minorHAnsi"/>
        </w:rPr>
      </w:pPr>
    </w:p>
    <w:p w14:paraId="1E5E7278" w14:textId="2268A187" w:rsidR="000C1230" w:rsidRPr="002E3D28" w:rsidRDefault="000C1230" w:rsidP="002E3D28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color w:val="002060"/>
        </w:rPr>
      </w:pPr>
      <w:r w:rsidRPr="002E3D28">
        <w:rPr>
          <w:rFonts w:asciiTheme="minorHAnsi" w:hAnsiTheme="minorHAnsi"/>
          <w:b/>
          <w:color w:val="002060"/>
          <w:u w:val="single"/>
        </w:rPr>
        <w:t xml:space="preserve">Auprès de la Préfecture de </w:t>
      </w:r>
      <w:r w:rsidR="00AA0E49">
        <w:rPr>
          <w:rFonts w:asciiTheme="minorHAnsi" w:hAnsiTheme="minorHAnsi"/>
          <w:b/>
          <w:color w:val="002060"/>
          <w:u w:val="single"/>
        </w:rPr>
        <w:t>la Manche</w:t>
      </w:r>
      <w:r w:rsidRPr="002E3D28">
        <w:rPr>
          <w:rFonts w:asciiTheme="minorHAnsi" w:hAnsiTheme="minorHAnsi"/>
          <w:b/>
          <w:color w:val="002060"/>
          <w:u w:val="single"/>
        </w:rPr>
        <w:t xml:space="preserve">, du Greffe du Tribunal de Commerce de </w:t>
      </w:r>
      <w:r w:rsidR="00AA0E49">
        <w:rPr>
          <w:rFonts w:asciiTheme="minorHAnsi" w:hAnsiTheme="minorHAnsi"/>
          <w:b/>
          <w:color w:val="002060"/>
          <w:u w:val="single"/>
        </w:rPr>
        <w:t>Cherbourg</w:t>
      </w:r>
      <w:r w:rsidRPr="002E3D28">
        <w:rPr>
          <w:rFonts w:asciiTheme="minorHAnsi" w:hAnsiTheme="minorHAnsi"/>
          <w:b/>
          <w:color w:val="002060"/>
          <w:u w:val="single"/>
        </w:rPr>
        <w:t xml:space="preserve">, du Greffe du Tribunal de Commerce de </w:t>
      </w:r>
      <w:r w:rsidR="00AA0E49">
        <w:rPr>
          <w:rFonts w:asciiTheme="minorHAnsi" w:hAnsiTheme="minorHAnsi"/>
          <w:b/>
          <w:color w:val="002060"/>
          <w:u w:val="single"/>
        </w:rPr>
        <w:t xml:space="preserve">Coutances, et </w:t>
      </w:r>
      <w:r w:rsidR="00AA0E49" w:rsidRPr="002E3D28">
        <w:rPr>
          <w:rFonts w:asciiTheme="minorHAnsi" w:hAnsiTheme="minorHAnsi"/>
          <w:b/>
          <w:color w:val="002060"/>
          <w:u w:val="single"/>
        </w:rPr>
        <w:t>Greffe du Tribunal de Commerce d</w:t>
      </w:r>
      <w:r w:rsidR="00AA0E49">
        <w:rPr>
          <w:rFonts w:asciiTheme="minorHAnsi" w:hAnsiTheme="minorHAnsi"/>
          <w:b/>
          <w:color w:val="002060"/>
          <w:u w:val="single"/>
        </w:rPr>
        <w:t>’Alençon</w:t>
      </w:r>
      <w:r w:rsidR="00390621" w:rsidRPr="002E3D28">
        <w:rPr>
          <w:rFonts w:asciiTheme="minorHAnsi" w:hAnsiTheme="minorHAnsi"/>
          <w:b/>
          <w:color w:val="002060"/>
        </w:rPr>
        <w:t>.</w:t>
      </w:r>
    </w:p>
    <w:p w14:paraId="47257E77" w14:textId="77777777" w:rsidR="002E3D28" w:rsidRDefault="002E3D28" w:rsidP="002E3D28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85A1D1E" w14:textId="48282523" w:rsidR="000C1230" w:rsidRPr="004E0811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  <w:r w:rsidRPr="004E0811">
        <w:rPr>
          <w:rFonts w:asciiTheme="minorHAnsi" w:hAnsiTheme="minorHAnsi"/>
          <w:b/>
        </w:rPr>
        <w:t>Demandes de consultation des listes électorales</w:t>
      </w:r>
      <w:r w:rsidRPr="004E0811">
        <w:rPr>
          <w:rFonts w:asciiTheme="minorHAnsi" w:hAnsiTheme="minorHAnsi"/>
        </w:rPr>
        <w:t> : aux horaires d’ouverture habituels de ces établissements.</w:t>
      </w:r>
    </w:p>
    <w:p w14:paraId="5A5CDC1A" w14:textId="77777777" w:rsidR="000C1230" w:rsidRPr="004E0811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</w:p>
    <w:p w14:paraId="3774B3E7" w14:textId="500D31A6" w:rsidR="000C1230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  <w:r w:rsidRPr="001A694F">
        <w:rPr>
          <w:rFonts w:asciiTheme="minorHAnsi" w:hAnsiTheme="minorHAnsi"/>
          <w:b/>
        </w:rPr>
        <w:t>Rappel</w:t>
      </w:r>
      <w:r w:rsidRPr="00041ADB">
        <w:rPr>
          <w:rFonts w:asciiTheme="minorHAnsi" w:hAnsiTheme="minorHAnsi"/>
        </w:rPr>
        <w:t xml:space="preserve"> : </w:t>
      </w:r>
      <w:r w:rsidR="0032284A" w:rsidRPr="0032284A">
        <w:rPr>
          <w:rFonts w:asciiTheme="minorHAnsi" w:hAnsiTheme="minorHAnsi"/>
        </w:rPr>
        <w:t xml:space="preserve">Article R713-3 du code de commerce « Le fait de se livrer à un usage commercial des listes électorales établies pour les élections des membres des chambres de commerce et d'industrie territoriales et de région est puni de l'amende prévue par le 5° de </w:t>
      </w:r>
      <w:hyperlink r:id="rId7" w:history="1">
        <w:r w:rsidR="0032284A" w:rsidRPr="0032284A">
          <w:rPr>
            <w:rFonts w:asciiTheme="minorHAnsi" w:hAnsiTheme="minorHAnsi"/>
          </w:rPr>
          <w:t>l'article 131-13</w:t>
        </w:r>
      </w:hyperlink>
      <w:r w:rsidR="0032284A" w:rsidRPr="0032284A">
        <w:rPr>
          <w:rFonts w:asciiTheme="minorHAnsi" w:hAnsiTheme="minorHAnsi"/>
        </w:rPr>
        <w:t xml:space="preserve"> du code pénal pour les contraventions de la cinquième classe</w:t>
      </w:r>
      <w:r w:rsidRPr="00041ADB">
        <w:rPr>
          <w:rFonts w:asciiTheme="minorHAnsi" w:hAnsiTheme="minorHAnsi"/>
        </w:rPr>
        <w:t>. »</w:t>
      </w:r>
    </w:p>
    <w:p w14:paraId="13267252" w14:textId="25367BAF" w:rsidR="000C1230" w:rsidRDefault="000C1230" w:rsidP="002E3D28">
      <w:pPr>
        <w:spacing w:after="0" w:line="240" w:lineRule="auto"/>
        <w:jc w:val="both"/>
        <w:rPr>
          <w:rFonts w:asciiTheme="minorHAnsi" w:hAnsiTheme="minorHAnsi"/>
        </w:rPr>
      </w:pPr>
    </w:p>
    <w:p w14:paraId="36339BE7" w14:textId="77777777" w:rsidR="0032284A" w:rsidRDefault="0032284A" w:rsidP="002E3D28">
      <w:pPr>
        <w:spacing w:after="0" w:line="240" w:lineRule="auto"/>
        <w:jc w:val="both"/>
        <w:rPr>
          <w:rFonts w:asciiTheme="minorHAnsi" w:hAnsiTheme="minorHAnsi"/>
        </w:rPr>
      </w:pPr>
    </w:p>
    <w:p w14:paraId="375F43BB" w14:textId="406AC707" w:rsidR="00F6035E" w:rsidRPr="000C1230" w:rsidRDefault="002E3D28" w:rsidP="00AA0E49">
      <w:pPr>
        <w:spacing w:after="0" w:line="240" w:lineRule="auto"/>
        <w:jc w:val="both"/>
      </w:pPr>
      <w:r w:rsidRPr="002E3D28">
        <w:rPr>
          <w:rFonts w:asciiTheme="minorHAnsi" w:hAnsiTheme="minorHAnsi"/>
          <w:b/>
          <w:bCs/>
        </w:rPr>
        <w:t>Informations :</w:t>
      </w:r>
      <w:r>
        <w:rPr>
          <w:rFonts w:asciiTheme="minorHAnsi" w:hAnsiTheme="minorHAnsi"/>
        </w:rPr>
        <w:t xml:space="preserve"> </w:t>
      </w:r>
      <w:r w:rsidR="00390621" w:rsidRPr="0032284A">
        <w:rPr>
          <w:rFonts w:asciiTheme="minorHAnsi" w:hAnsiTheme="minorHAnsi"/>
          <w:b/>
          <w:bCs/>
        </w:rPr>
        <w:t>Du vendredi 16 juillet au mercredi 25 août 2021</w:t>
      </w:r>
      <w:r w:rsidR="000C1230" w:rsidRPr="004E0811">
        <w:rPr>
          <w:rFonts w:asciiTheme="minorHAnsi" w:hAnsiTheme="minorHAnsi"/>
        </w:rPr>
        <w:t>, tout électeur peut déposer une réclamation au secrétariat</w:t>
      </w:r>
      <w:r w:rsidR="000C1230">
        <w:rPr>
          <w:rFonts w:asciiTheme="minorHAnsi" w:hAnsiTheme="minorHAnsi"/>
        </w:rPr>
        <w:t xml:space="preserve"> </w:t>
      </w:r>
      <w:r w:rsidR="000C1230" w:rsidRPr="004E0811">
        <w:rPr>
          <w:rFonts w:asciiTheme="minorHAnsi" w:hAnsiTheme="minorHAnsi"/>
        </w:rPr>
        <w:t xml:space="preserve">de la Commission d’Etablissement des Listes Electorales fixé </w:t>
      </w:r>
      <w:r w:rsidR="00AA0E49">
        <w:rPr>
          <w:rFonts w:asciiTheme="minorHAnsi" w:hAnsiTheme="minorHAnsi"/>
        </w:rPr>
        <w:t>à l’adresse administrative</w:t>
      </w:r>
      <w:r w:rsidR="000C1230" w:rsidRPr="004E0811">
        <w:rPr>
          <w:rFonts w:asciiTheme="minorHAnsi" w:hAnsiTheme="minorHAnsi"/>
        </w:rPr>
        <w:t xml:space="preserve"> de la CCI </w:t>
      </w:r>
      <w:r w:rsidR="00AA0E49">
        <w:rPr>
          <w:rFonts w:asciiTheme="minorHAnsi" w:hAnsiTheme="minorHAnsi"/>
        </w:rPr>
        <w:t>Ouest Normandie</w:t>
      </w:r>
      <w:r w:rsidR="000C1230" w:rsidRPr="004E0811">
        <w:rPr>
          <w:rFonts w:asciiTheme="minorHAnsi" w:hAnsiTheme="minorHAnsi"/>
        </w:rPr>
        <w:t xml:space="preserve"> – Service Elections Consulaires </w:t>
      </w:r>
      <w:r w:rsidR="00390621">
        <w:rPr>
          <w:rFonts w:asciiTheme="minorHAnsi" w:hAnsiTheme="minorHAnsi"/>
        </w:rPr>
        <w:t>–</w:t>
      </w:r>
      <w:r w:rsidR="000C1230" w:rsidRPr="004E0811">
        <w:rPr>
          <w:rFonts w:asciiTheme="minorHAnsi" w:hAnsiTheme="minorHAnsi"/>
        </w:rPr>
        <w:t xml:space="preserve"> </w:t>
      </w:r>
      <w:r w:rsidR="00AA0E49">
        <w:rPr>
          <w:rFonts w:asciiTheme="minorHAnsi" w:hAnsiTheme="minorHAnsi"/>
        </w:rPr>
        <w:t>Hôtel Atlantique – Bd Félix Amiot – BP 839 -50108 Cherbourg-en-Cotentin Cedex.</w:t>
      </w:r>
    </w:p>
    <w:sectPr w:rsidR="00F6035E" w:rsidRPr="000C1230" w:rsidSect="000C123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Arial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B5827"/>
    <w:multiLevelType w:val="hybridMultilevel"/>
    <w:tmpl w:val="596E6A54"/>
    <w:lvl w:ilvl="0" w:tplc="C9427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B30"/>
    <w:multiLevelType w:val="hybridMultilevel"/>
    <w:tmpl w:val="6ABC1F14"/>
    <w:lvl w:ilvl="0" w:tplc="992A893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6DA4"/>
    <w:multiLevelType w:val="hybridMultilevel"/>
    <w:tmpl w:val="485663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17022"/>
    <w:multiLevelType w:val="multilevel"/>
    <w:tmpl w:val="0AF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CA"/>
    <w:rsid w:val="00040976"/>
    <w:rsid w:val="000460CE"/>
    <w:rsid w:val="000845D4"/>
    <w:rsid w:val="000C1230"/>
    <w:rsid w:val="000F2368"/>
    <w:rsid w:val="00177B2F"/>
    <w:rsid w:val="0021548F"/>
    <w:rsid w:val="002A5307"/>
    <w:rsid w:val="002E3D28"/>
    <w:rsid w:val="0032284A"/>
    <w:rsid w:val="00390621"/>
    <w:rsid w:val="0041345A"/>
    <w:rsid w:val="00465CA7"/>
    <w:rsid w:val="00563537"/>
    <w:rsid w:val="0058214B"/>
    <w:rsid w:val="006E74E7"/>
    <w:rsid w:val="006F15AE"/>
    <w:rsid w:val="00857E96"/>
    <w:rsid w:val="008E0EA3"/>
    <w:rsid w:val="00904D09"/>
    <w:rsid w:val="00966794"/>
    <w:rsid w:val="0099056A"/>
    <w:rsid w:val="00995E8A"/>
    <w:rsid w:val="009B4BCA"/>
    <w:rsid w:val="009C59A1"/>
    <w:rsid w:val="009D7B5A"/>
    <w:rsid w:val="00A800C3"/>
    <w:rsid w:val="00AA0E49"/>
    <w:rsid w:val="00AE3662"/>
    <w:rsid w:val="00AF571A"/>
    <w:rsid w:val="00C41E68"/>
    <w:rsid w:val="00C604FD"/>
    <w:rsid w:val="00C908DA"/>
    <w:rsid w:val="00D82248"/>
    <w:rsid w:val="00DF2071"/>
    <w:rsid w:val="00E136D7"/>
    <w:rsid w:val="00EC35B4"/>
    <w:rsid w:val="00ED25D3"/>
    <w:rsid w:val="00F6035E"/>
    <w:rsid w:val="00F87CCE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A26423"/>
  <w15:docId w15:val="{E2D0629F-31D1-4507-B6AE-3FD1E6F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 Condensed" w:eastAsiaTheme="minorHAnsi" w:hAnsi="DejaVu Sans Condensed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68"/>
  </w:style>
  <w:style w:type="paragraph" w:styleId="Titre1">
    <w:name w:val="heading 1"/>
    <w:basedOn w:val="Normal"/>
    <w:next w:val="Normal"/>
    <w:link w:val="Titre1Car"/>
    <w:uiPriority w:val="9"/>
    <w:qFormat/>
    <w:rsid w:val="000F2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5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2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A5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cimalAligned">
    <w:name w:val="Decimal Aligned"/>
    <w:basedOn w:val="Normal"/>
    <w:uiPriority w:val="40"/>
    <w:qFormat/>
    <w:rsid w:val="000F2368"/>
    <w:pPr>
      <w:tabs>
        <w:tab w:val="decimal" w:pos="360"/>
      </w:tabs>
    </w:pPr>
    <w:rPr>
      <w:rFonts w:asciiTheme="minorHAnsi" w:hAnsiTheme="minorHAnsi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0F2368"/>
    <w:pPr>
      <w:spacing w:after="100"/>
    </w:pPr>
    <w:rPr>
      <w:rFonts w:asciiTheme="minorHAnsi" w:eastAsiaTheme="minorEastAsia" w:hAnsiTheme="minorHAnsi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0F2368"/>
    <w:pPr>
      <w:spacing w:after="100"/>
      <w:ind w:left="220"/>
    </w:pPr>
    <w:rPr>
      <w:rFonts w:asciiTheme="minorHAnsi" w:eastAsiaTheme="minorEastAsia" w:hAnsiTheme="minorHAnsi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0F2368"/>
    <w:pPr>
      <w:spacing w:after="100"/>
      <w:ind w:left="440"/>
    </w:pPr>
    <w:rPr>
      <w:rFonts w:asciiTheme="minorHAnsi" w:eastAsiaTheme="minorEastAsia" w:hAnsiTheme="minorHAnsi"/>
      <w:lang w:eastAsia="fr-FR"/>
    </w:rPr>
  </w:style>
  <w:style w:type="character" w:styleId="Accentuationlgre">
    <w:name w:val="Subtle Emphasis"/>
    <w:basedOn w:val="Policepardfaut"/>
    <w:uiPriority w:val="19"/>
    <w:qFormat/>
    <w:rsid w:val="000F2368"/>
    <w:rPr>
      <w:i/>
      <w:iCs/>
      <w:color w:val="7F7F7F" w:themeColor="text1" w:themeTint="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2368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C41E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035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90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6070719&amp;idArticle=LEGIARTI000006417256&amp;dateTexte&amp;categorieLien=c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.on@normandie.cci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CCIH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Coat Sandra</dc:creator>
  <cp:lastModifiedBy>BLED Corinne</cp:lastModifiedBy>
  <cp:revision>3</cp:revision>
  <cp:lastPrinted>2016-07-20T09:39:00Z</cp:lastPrinted>
  <dcterms:created xsi:type="dcterms:W3CDTF">2021-07-02T12:07:00Z</dcterms:created>
  <dcterms:modified xsi:type="dcterms:W3CDTF">2021-07-02T15:38:00Z</dcterms:modified>
</cp:coreProperties>
</file>